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89"/>
        <w:gridCol w:w="262"/>
        <w:gridCol w:w="117"/>
        <w:gridCol w:w="498"/>
        <w:gridCol w:w="1213"/>
        <w:gridCol w:w="780"/>
        <w:gridCol w:w="931"/>
        <w:gridCol w:w="14"/>
        <w:gridCol w:w="3168"/>
        <w:gridCol w:w="343"/>
        <w:gridCol w:w="2368"/>
        <w:gridCol w:w="1963"/>
      </w:tblGrid>
      <w:tr w:rsidR="004A29BB" w:rsidRPr="002256E7" w14:paraId="4617F123" w14:textId="77777777" w:rsidTr="003E1133">
        <w:trPr>
          <w:trHeight w:val="416"/>
          <w:jc w:val="center"/>
        </w:trPr>
        <w:tc>
          <w:tcPr>
            <w:tcW w:w="774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4A29BB" w:rsidRPr="00092825" w14:paraId="3759EB0C" w14:textId="77777777" w:rsidTr="003E1133">
        <w:trPr>
          <w:trHeight w:val="407"/>
          <w:jc w:val="center"/>
        </w:trPr>
        <w:tc>
          <w:tcPr>
            <w:tcW w:w="774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71DCD58A" w:rsidR="009B0C6A" w:rsidRPr="004F0466" w:rsidRDefault="00092825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4A29BB" w:rsidRPr="002256E7" w14:paraId="0EE8764F" w14:textId="77777777" w:rsidTr="003E1133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78B62512" w:rsidR="009B0C6A" w:rsidRPr="004F0466" w:rsidRDefault="00EE1699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ТОТАЛНА ПРОТЕЗА</w:t>
            </w:r>
          </w:p>
        </w:tc>
      </w:tr>
      <w:tr w:rsidR="004A29BB" w:rsidRPr="00092825" w14:paraId="5EF91F1E" w14:textId="77777777" w:rsidTr="003E1133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DFA482B" w:rsidR="009B0C6A" w:rsidRPr="006A3FB6" w:rsidRDefault="00B40C08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ТЕОРЕТСКА НАСТАВА РАЗРАЂЕНА У 2 МОДУЛА</w:t>
            </w:r>
          </w:p>
        </w:tc>
      </w:tr>
      <w:tr w:rsidR="004A29BB" w:rsidRPr="00092825" w14:paraId="01ADA7A9" w14:textId="77777777" w:rsidTr="003E1133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774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6" w:type="pct"/>
            <w:gridSpan w:val="10"/>
            <w:tcBorders>
              <w:left w:val="nil"/>
            </w:tcBorders>
            <w:shd w:val="clear" w:color="auto" w:fill="C6D9F1"/>
          </w:tcPr>
          <w:p w14:paraId="25DF46D9" w14:textId="632C6473" w:rsidR="00C53CF9" w:rsidRPr="00D94FEF" w:rsidRDefault="008526FB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УВОД У ТОТАЛНУ ПРОТЕЗУ И БИОЛОШКЕ ОСНОВЕ ТОТАЛНЕ ПРОТЕЗЕ</w:t>
            </w:r>
          </w:p>
        </w:tc>
      </w:tr>
      <w:tr w:rsidR="00D301F7" w:rsidRPr="002256E7" w14:paraId="1BFDA1C9" w14:textId="77777777" w:rsidTr="003E1133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71" w:type="pct"/>
            <w:tcBorders>
              <w:right w:val="nil"/>
            </w:tcBorders>
            <w:shd w:val="clear" w:color="auto" w:fill="C6D9F1"/>
          </w:tcPr>
          <w:p w14:paraId="7E05B40A" w14:textId="4D52E01D" w:rsidR="00C53CF9" w:rsidRPr="006A3FB6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6A3FB6">
              <w:rPr>
                <w:b/>
                <w:sz w:val="22"/>
                <w:szCs w:val="22"/>
                <w:lang w:val="sr-Cyrl-BA"/>
              </w:rPr>
              <w:t>202</w:t>
            </w:r>
            <w:r w:rsidR="002545BB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3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718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52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86" w:type="pct"/>
            <w:tcBorders>
              <w:left w:val="nil"/>
              <w:right w:val="nil"/>
            </w:tcBorders>
            <w:shd w:val="clear" w:color="auto" w:fill="C6D9F1"/>
          </w:tcPr>
          <w:p w14:paraId="5F94A0E4" w14:textId="3A31C20E" w:rsidR="00C53CF9" w:rsidRPr="00953AEE" w:rsidRDefault="00C53CF9" w:rsidP="00C53CF9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D94FEF">
              <w:rPr>
                <w:b/>
                <w:sz w:val="22"/>
                <w:szCs w:val="22"/>
                <w:lang w:val="sr-Cyrl-BA"/>
              </w:rPr>
              <w:t xml:space="preserve">     0</w:t>
            </w:r>
            <w:r w:rsidR="00B40C08">
              <w:rPr>
                <w:b/>
                <w:sz w:val="22"/>
                <w:szCs w:val="22"/>
                <w:lang w:val="sr-Cyrl-BA"/>
              </w:rPr>
              <w:t>1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5966D8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32E39A32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B40C08">
              <w:rPr>
                <w:sz w:val="22"/>
                <w:szCs w:val="22"/>
                <w:lang w:val="ru-RU"/>
              </w:rPr>
              <w:t xml:space="preserve">Стицање основних знања о </w:t>
            </w:r>
            <w:r w:rsidR="002545BB">
              <w:rPr>
                <w:sz w:val="22"/>
                <w:szCs w:val="22"/>
                <w:lang w:val="ru-RU"/>
              </w:rPr>
              <w:t>начину и фазама израде тоталне протезе и оспособљавање ученика да стечена знања примијене у пракси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5966D8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78151D41" w:rsidR="00C53CF9" w:rsidRPr="00950BB0" w:rsidRDefault="00DE5500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2545BB">
              <w:rPr>
                <w:sz w:val="22"/>
                <w:szCs w:val="22"/>
                <w:lang w:val="ru-RU"/>
              </w:rPr>
              <w:t>Стечена знања о појму протезе као терапијског средства, те основама материјала за израду тоталне протезе</w:t>
            </w:r>
            <w:r w:rsidR="009A6F4F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092825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504069C9" w:rsidR="00196723" w:rsidRPr="00196723" w:rsidRDefault="002545BB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предмету проучавања и значају тоталне протезе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0D890EE9" w:rsidR="00C53CF9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2545BB">
              <w:rPr>
                <w:sz w:val="22"/>
                <w:szCs w:val="22"/>
                <w:lang w:val="sr-Cyrl-BA"/>
              </w:rPr>
              <w:t>свајање знања о фазама рада у изради тоталне протезе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4CE90E69" w:rsidR="00D34CF4" w:rsidRDefault="00DE5500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Стицање </w:t>
            </w:r>
            <w:r w:rsidR="002545BB">
              <w:rPr>
                <w:sz w:val="22"/>
                <w:szCs w:val="22"/>
                <w:lang w:val="sr-Cyrl-BA"/>
              </w:rPr>
              <w:t>знањ</w:t>
            </w:r>
            <w:r>
              <w:rPr>
                <w:sz w:val="22"/>
                <w:szCs w:val="22"/>
                <w:lang w:val="sr-Cyrl-BA"/>
              </w:rPr>
              <w:t>а</w:t>
            </w:r>
            <w:r w:rsidR="002545BB">
              <w:rPr>
                <w:sz w:val="22"/>
                <w:szCs w:val="22"/>
                <w:lang w:val="sr-Cyrl-BA"/>
              </w:rPr>
              <w:t xml:space="preserve"> о врстама и примјени артикулатора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00A8449" w14:textId="21188A1B" w:rsidR="00866CBA" w:rsidRPr="00092825" w:rsidRDefault="002545BB" w:rsidP="0009282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да стечена знања примијене у пракси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EE1699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6A7D07C9" w:rsidR="00E44F4D" w:rsidRDefault="002545BB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Увод у тоталну протезу и биолошке основе тоталне протезе</w:t>
            </w:r>
          </w:p>
          <w:p w14:paraId="338D5730" w14:textId="5E049429" w:rsidR="008D5B7A" w:rsidRDefault="002545BB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Ретенција тоталне протезе</w:t>
            </w:r>
          </w:p>
          <w:p w14:paraId="3E8984C5" w14:textId="190A9C9B" w:rsidR="00DE5500" w:rsidRDefault="002545BB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Функционални отисак</w:t>
            </w:r>
          </w:p>
          <w:p w14:paraId="5FBBFE8C" w14:textId="6DC2B974" w:rsidR="00DE5500" w:rsidRDefault="002545BB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Одређивање међувиличних односа</w:t>
            </w:r>
          </w:p>
          <w:p w14:paraId="27E11F4C" w14:textId="1C13C739" w:rsidR="008D5B7A" w:rsidRPr="00092825" w:rsidRDefault="008526FB" w:rsidP="00DE5500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Артикулатори</w:t>
            </w:r>
          </w:p>
        </w:tc>
      </w:tr>
      <w:tr w:rsidR="002C592F" w:rsidRPr="002256E7" w14:paraId="65722636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75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301F7" w:rsidRPr="002256E7" w14:paraId="4CFF3A6C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C592F" w:rsidRPr="002256E7" w14:paraId="3900EB6A" w14:textId="77777777" w:rsidTr="003E1133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23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422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>
              <w:rPr>
                <w:b/>
                <w:sz w:val="22"/>
                <w:szCs w:val="22"/>
              </w:rPr>
              <w:t>да</w:t>
            </w:r>
            <w:proofErr w:type="spellEnd"/>
            <w:r w:rsidR="0010760C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75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814D8" w:rsidRPr="00092825" w14:paraId="6886788E" w14:textId="77777777" w:rsidTr="003E1133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5D8BDA13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AD547F">
              <w:rPr>
                <w:b/>
                <w:sz w:val="22"/>
                <w:szCs w:val="22"/>
                <w:lang w:val="sr-Cyrl-BA"/>
              </w:rPr>
              <w:t>Увод у тоталну протезу и биолошке основе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2A8740C4" w14:textId="473D2E23" w:rsidR="00F1335F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94847">
              <w:rPr>
                <w:sz w:val="22"/>
                <w:szCs w:val="22"/>
                <w:lang w:val="sr-Cyrl-BA"/>
              </w:rPr>
              <w:t>дефинише и објасни п</w:t>
            </w:r>
            <w:r w:rsidR="00C337A6">
              <w:rPr>
                <w:sz w:val="22"/>
                <w:szCs w:val="22"/>
                <w:lang w:val="sr-Cyrl-BA"/>
              </w:rPr>
              <w:t>редмет проучавања тоталне протезе и њен значај</w:t>
            </w:r>
          </w:p>
          <w:p w14:paraId="508EBE25" w14:textId="31CA3BFB" w:rsidR="00C94847" w:rsidRDefault="00C9484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</w:t>
            </w:r>
            <w:r w:rsidR="00C337A6">
              <w:rPr>
                <w:sz w:val="22"/>
                <w:szCs w:val="22"/>
                <w:lang w:val="sr-Cyrl-BA"/>
              </w:rPr>
              <w:t>веде основе протезе као терапијског средства</w:t>
            </w:r>
          </w:p>
          <w:p w14:paraId="258D7CDD" w14:textId="77777777" w:rsidR="00C94847" w:rsidRDefault="00C94847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C337A6">
              <w:rPr>
                <w:sz w:val="22"/>
                <w:szCs w:val="22"/>
                <w:lang w:val="sr-Cyrl-BA"/>
              </w:rPr>
              <w:t>и опише посљедице губитка свих зуба</w:t>
            </w:r>
          </w:p>
          <w:p w14:paraId="4B7850BC" w14:textId="4D7C3624" w:rsidR="00C337A6" w:rsidRPr="005966D8" w:rsidRDefault="00C337A6" w:rsidP="00495726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78317319" w14:textId="77777777" w:rsidR="00D85B6F" w:rsidRDefault="00D85B6F" w:rsidP="0010760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-покаже и разликује елементе стоматогнатог система у атласу и на моделу лобање</w:t>
            </w:r>
          </w:p>
          <w:p w14:paraId="184A51B9" w14:textId="77777777" w:rsidR="00D77DB7" w:rsidRDefault="00D77DB7" w:rsidP="0010760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-покаже и разликује тоталну протезу као терапијско средство</w:t>
            </w:r>
          </w:p>
          <w:p w14:paraId="00A137C8" w14:textId="26D3B43B" w:rsidR="00D77DB7" w:rsidRPr="00D85B6F" w:rsidRDefault="00D77DB7" w:rsidP="0010760C">
            <w:pPr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-демонстрира на моделима вилица и моделу лобање посљедице губитка свих зуба</w:t>
            </w:r>
          </w:p>
        </w:tc>
        <w:tc>
          <w:tcPr>
            <w:tcW w:w="12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CDB1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1BBEC11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2CA63D4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75BB70B9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65839AF6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24AC95E1" w14:textId="77777777" w:rsidR="006531F2" w:rsidRDefault="006531F2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14:paraId="43E5A363" w14:textId="04DCC635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1881BAF" w14:textId="0964EB6E" w:rsidR="006531F2" w:rsidRDefault="005633C4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 w:rsidRPr="006531F2">
              <w:rPr>
                <w:sz w:val="22"/>
                <w:szCs w:val="22"/>
                <w:lang w:val="sr-Cyrl-BA"/>
              </w:rPr>
              <w:t xml:space="preserve">користити </w:t>
            </w:r>
            <w:r w:rsidR="00DE5500">
              <w:rPr>
                <w:sz w:val="22"/>
                <w:szCs w:val="22"/>
                <w:lang w:val="sr-Cyrl-BA"/>
              </w:rPr>
              <w:t>анатомски атлас</w:t>
            </w:r>
          </w:p>
          <w:p w14:paraId="7FA88465" w14:textId="0488F40C" w:rsid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интернет, као извор информација</w:t>
            </w:r>
          </w:p>
          <w:p w14:paraId="153C66E3" w14:textId="150728C9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4EB451E1" w14:textId="1178C021" w:rsidR="001C3811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093072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монстрирати на моделу лобање</w:t>
            </w:r>
          </w:p>
          <w:p w14:paraId="2DB54989" w14:textId="765ED37A" w:rsidR="001C3811" w:rsidRPr="00DE5500" w:rsidRDefault="001C3811" w:rsidP="00DE550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на моделима вилица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2814D8" w:rsidRPr="00092825" w14:paraId="3C1A6A31" w14:textId="77777777" w:rsidTr="003E1133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6AD95392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AD547F">
              <w:rPr>
                <w:b/>
                <w:sz w:val="22"/>
                <w:szCs w:val="22"/>
                <w:lang w:val="sr-Cyrl-BA"/>
              </w:rPr>
              <w:t>Ретенција тоталне протезе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7921AECB" w14:textId="77777777" w:rsidR="002C592F" w:rsidRDefault="0026634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и опише анатомске структуре усне дупље</w:t>
            </w:r>
          </w:p>
          <w:p w14:paraId="7DDBEF05" w14:textId="77777777" w:rsidR="00266349" w:rsidRDefault="0026634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значај анатомских структура као фундамента тоталне протезе</w:t>
            </w:r>
          </w:p>
          <w:p w14:paraId="4AF7B3D3" w14:textId="77777777" w:rsidR="00266349" w:rsidRDefault="0026634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и дефинише критичку вриједност и начин узимања анатомског отиска</w:t>
            </w:r>
          </w:p>
          <w:p w14:paraId="57B1218E" w14:textId="715A68CE" w:rsidR="00266349" w:rsidRPr="00F63D28" w:rsidRDefault="00266349" w:rsidP="004A1BD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начин израде модела на основу анатомског отиска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63E061D" w14:textId="12B16581" w:rsidR="00F81E06" w:rsidRDefault="003E1133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C592F">
              <w:rPr>
                <w:sz w:val="22"/>
                <w:szCs w:val="22"/>
                <w:lang w:val="sr-Cyrl-BA"/>
              </w:rPr>
              <w:t>демонстрира</w:t>
            </w:r>
            <w:r w:rsidR="0029415A">
              <w:rPr>
                <w:sz w:val="22"/>
                <w:szCs w:val="22"/>
                <w:lang w:val="sr-Cyrl-BA"/>
              </w:rPr>
              <w:t>, разликује</w:t>
            </w:r>
            <w:r w:rsidR="002C592F">
              <w:rPr>
                <w:sz w:val="22"/>
                <w:szCs w:val="22"/>
                <w:lang w:val="sr-Cyrl-BA"/>
              </w:rPr>
              <w:t xml:space="preserve"> и п</w:t>
            </w:r>
            <w:r w:rsidR="004F21CA">
              <w:rPr>
                <w:sz w:val="22"/>
                <w:szCs w:val="22"/>
                <w:lang w:val="sr-Cyrl-BA"/>
              </w:rPr>
              <w:t>о</w:t>
            </w:r>
            <w:r w:rsidR="002C592F">
              <w:rPr>
                <w:sz w:val="22"/>
                <w:szCs w:val="22"/>
                <w:lang w:val="sr-Cyrl-BA"/>
              </w:rPr>
              <w:t>каже на моделима лобање</w:t>
            </w:r>
            <w:r w:rsidR="0029415A">
              <w:rPr>
                <w:sz w:val="22"/>
                <w:szCs w:val="22"/>
                <w:lang w:val="sr-Cyrl-BA"/>
              </w:rPr>
              <w:t xml:space="preserve"> </w:t>
            </w:r>
            <w:r w:rsidR="004F21CA">
              <w:rPr>
                <w:sz w:val="22"/>
                <w:szCs w:val="22"/>
                <w:lang w:val="sr-Cyrl-BA"/>
              </w:rPr>
              <w:t>и вилица анатомске структуре усне дупље</w:t>
            </w:r>
          </w:p>
          <w:p w14:paraId="6646BCE4" w14:textId="360C52FC" w:rsidR="002C592F" w:rsidRDefault="002C592F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29415A">
              <w:rPr>
                <w:sz w:val="22"/>
                <w:szCs w:val="22"/>
                <w:lang w:val="sr-Cyrl-BA"/>
              </w:rPr>
              <w:t>п</w:t>
            </w:r>
            <w:r w:rsidR="004F21CA">
              <w:rPr>
                <w:sz w:val="22"/>
                <w:szCs w:val="22"/>
                <w:lang w:val="sr-Cyrl-BA"/>
              </w:rPr>
              <w:t>о</w:t>
            </w:r>
            <w:r w:rsidR="0029415A">
              <w:rPr>
                <w:sz w:val="22"/>
                <w:szCs w:val="22"/>
                <w:lang w:val="sr-Cyrl-BA"/>
              </w:rPr>
              <w:t xml:space="preserve">каже </w:t>
            </w:r>
            <w:r w:rsidR="004F21CA">
              <w:rPr>
                <w:sz w:val="22"/>
                <w:szCs w:val="22"/>
                <w:lang w:val="sr-Cyrl-BA"/>
              </w:rPr>
              <w:t>на моделима вилица структуре значајне за ретенцију тоталне протезе</w:t>
            </w:r>
          </w:p>
          <w:p w14:paraId="623E44E3" w14:textId="65F22A15" w:rsidR="0029415A" w:rsidRDefault="0029415A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и </w:t>
            </w:r>
            <w:r w:rsidR="004F21CA">
              <w:rPr>
                <w:sz w:val="22"/>
                <w:szCs w:val="22"/>
                <w:lang w:val="sr-Cyrl-BA"/>
              </w:rPr>
              <w:t>демонстрира избор одговарајуће кашике за анатомски отисак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  <w:p w14:paraId="1645582D" w14:textId="50F36DC5" w:rsidR="004F21CA" w:rsidRDefault="004F21CA" w:rsidP="006941B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узимање анатомског отиска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B46E9AC" w14:textId="534CDA4B" w:rsidR="008144B4" w:rsidRDefault="003E1133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2C0457">
              <w:rPr>
                <w:sz w:val="22"/>
                <w:szCs w:val="22"/>
                <w:lang w:val="sr-Cyrl-BA"/>
              </w:rPr>
              <w:t>анатомски атлас</w:t>
            </w:r>
          </w:p>
          <w:p w14:paraId="465F639C" w14:textId="594E11A7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2308197F" w14:textId="48F77874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58D4D627" w14:textId="22460EFA" w:rsidR="00266349" w:rsidRDefault="00266349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</w:t>
            </w:r>
            <w:r w:rsidR="009D57B9">
              <w:rPr>
                <w:sz w:val="22"/>
                <w:szCs w:val="22"/>
                <w:lang w:val="sr-Cyrl-BA"/>
              </w:rPr>
              <w:t>ти</w:t>
            </w:r>
            <w:r>
              <w:rPr>
                <w:sz w:val="22"/>
                <w:szCs w:val="22"/>
                <w:lang w:val="sr-Cyrl-BA"/>
              </w:rPr>
              <w:t xml:space="preserve"> на моделу лобање и моделима вилица</w:t>
            </w:r>
          </w:p>
          <w:p w14:paraId="51324B1F" w14:textId="133F6CA0" w:rsidR="00093072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="00266349">
              <w:rPr>
                <w:sz w:val="22"/>
                <w:szCs w:val="22"/>
                <w:lang w:val="sr-Cyrl-BA"/>
              </w:rPr>
              <w:t xml:space="preserve">избор одговарајуће кашике </w:t>
            </w:r>
          </w:p>
          <w:p w14:paraId="52DCABD9" w14:textId="5AF20061" w:rsidR="00093072" w:rsidRPr="002C0457" w:rsidRDefault="00093072" w:rsidP="002C045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</w:t>
            </w:r>
            <w:r w:rsidR="00266349">
              <w:rPr>
                <w:sz w:val="22"/>
                <w:szCs w:val="22"/>
                <w:lang w:val="sr-Cyrl-BA"/>
              </w:rPr>
              <w:t>узимање анатомског отиска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2814D8" w:rsidRPr="00092825" w14:paraId="144A6547" w14:textId="77777777" w:rsidTr="003E1133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2DED3FDC" w14:textId="6A079076" w:rsidR="003E1133" w:rsidRPr="00E063F2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DE5500">
              <w:rPr>
                <w:b/>
                <w:sz w:val="22"/>
                <w:szCs w:val="22"/>
                <w:lang w:val="sr-Cyrl-BA"/>
              </w:rPr>
              <w:t>Ф</w:t>
            </w:r>
            <w:r w:rsidR="00AD547F">
              <w:rPr>
                <w:b/>
                <w:sz w:val="22"/>
                <w:szCs w:val="22"/>
                <w:lang w:val="sr-Cyrl-BA"/>
              </w:rPr>
              <w:t>ункционални отисак</w:t>
            </w:r>
          </w:p>
          <w:p w14:paraId="5C68A82D" w14:textId="3E1104AD" w:rsidR="00F21737" w:rsidRPr="00E063F2" w:rsidRDefault="00F21737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06EEAA34" w14:textId="61AEBDDF" w:rsidR="00A84A1D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4A29BB">
              <w:rPr>
                <w:sz w:val="22"/>
                <w:szCs w:val="22"/>
                <w:lang w:val="sr-Cyrl-CS"/>
              </w:rPr>
              <w:t xml:space="preserve">дефинише </w:t>
            </w:r>
            <w:r w:rsidR="00D301F7">
              <w:rPr>
                <w:sz w:val="22"/>
                <w:szCs w:val="22"/>
                <w:lang w:val="sr-Cyrl-CS"/>
              </w:rPr>
              <w:t>функционални отисак</w:t>
            </w:r>
          </w:p>
          <w:p w14:paraId="55B3B5E6" w14:textId="0B0E4356" w:rsidR="004A29BB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301F7">
              <w:rPr>
                <w:sz w:val="22"/>
                <w:szCs w:val="22"/>
                <w:lang w:val="sr-Cyrl-CS"/>
              </w:rPr>
              <w:t>објасни задатак и опише врсте функционалних отисака</w:t>
            </w:r>
          </w:p>
          <w:p w14:paraId="27CD390E" w14:textId="575F988B" w:rsidR="004A29BB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301F7">
              <w:rPr>
                <w:sz w:val="22"/>
                <w:szCs w:val="22"/>
                <w:lang w:val="sr-Cyrl-CS"/>
              </w:rPr>
              <w:t>објасни појам индивидуалне кашике и њен значај</w:t>
            </w:r>
          </w:p>
          <w:p w14:paraId="4690B726" w14:textId="301ACFC1" w:rsidR="004A29BB" w:rsidRPr="00966466" w:rsidRDefault="004A29BB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</w:t>
            </w:r>
            <w:r w:rsidR="00D301F7">
              <w:rPr>
                <w:sz w:val="22"/>
                <w:szCs w:val="22"/>
                <w:lang w:val="sr-Cyrl-CS"/>
              </w:rPr>
              <w:t>јасни и опише израду функционалног отиска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7A25C51" w14:textId="4D1BF340" w:rsidR="0049651C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4A29BB">
              <w:rPr>
                <w:sz w:val="22"/>
                <w:szCs w:val="22"/>
                <w:lang w:val="sr-Cyrl-BA"/>
              </w:rPr>
              <w:t>разликуј</w:t>
            </w:r>
            <w:r w:rsidR="00D301F7">
              <w:rPr>
                <w:sz w:val="22"/>
                <w:szCs w:val="22"/>
                <w:lang w:val="sr-Cyrl-BA"/>
              </w:rPr>
              <w:t xml:space="preserve">е и </w:t>
            </w:r>
            <w:r w:rsidR="004A29BB">
              <w:rPr>
                <w:sz w:val="22"/>
                <w:szCs w:val="22"/>
                <w:lang w:val="sr-Cyrl-BA"/>
              </w:rPr>
              <w:t>уоч</w:t>
            </w:r>
            <w:r w:rsidR="00D301F7">
              <w:rPr>
                <w:sz w:val="22"/>
                <w:szCs w:val="22"/>
                <w:lang w:val="sr-Cyrl-BA"/>
              </w:rPr>
              <w:t>ава функционални отисак</w:t>
            </w:r>
          </w:p>
          <w:p w14:paraId="1C1AEFEE" w14:textId="0361CB3C" w:rsidR="004A29BB" w:rsidRDefault="004A29BB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</w:t>
            </w:r>
            <w:r w:rsidR="00D301F7">
              <w:rPr>
                <w:sz w:val="22"/>
                <w:szCs w:val="22"/>
                <w:lang w:val="sr-Cyrl-BA"/>
              </w:rPr>
              <w:t>и разликује различите врсте функционалних отисака</w:t>
            </w:r>
          </w:p>
          <w:p w14:paraId="0A20F049" w14:textId="77777777" w:rsidR="004A29BB" w:rsidRDefault="004A29BB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</w:t>
            </w:r>
            <w:r w:rsidR="00D301F7">
              <w:rPr>
                <w:sz w:val="22"/>
                <w:szCs w:val="22"/>
                <w:lang w:val="sr-Cyrl-BA"/>
              </w:rPr>
              <w:t>начин израде индивидуалне кашике</w:t>
            </w:r>
          </w:p>
          <w:p w14:paraId="0096372C" w14:textId="41E509BD" w:rsidR="00D301F7" w:rsidRPr="001A423A" w:rsidRDefault="00D301F7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-демонстрира начин узимања функциналног отиска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54E63DB2" w14:textId="57EE7903" w:rsidR="00C07264" w:rsidRDefault="008300B7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C64983">
              <w:rPr>
                <w:sz w:val="22"/>
                <w:szCs w:val="22"/>
                <w:lang w:val="sr-Cyrl-BA"/>
              </w:rPr>
              <w:t>готове ф</w:t>
            </w:r>
            <w:r w:rsidR="00D301F7">
              <w:rPr>
                <w:sz w:val="22"/>
                <w:szCs w:val="22"/>
                <w:lang w:val="sr-Cyrl-BA"/>
              </w:rPr>
              <w:t>ункционалне отиске</w:t>
            </w:r>
          </w:p>
          <w:p w14:paraId="3FC320C0" w14:textId="53B41D85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 као извор информација</w:t>
            </w:r>
          </w:p>
          <w:p w14:paraId="3FDD6B02" w14:textId="3F1B5699" w:rsidR="00966466" w:rsidRDefault="00966466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записе</w:t>
            </w:r>
          </w:p>
          <w:p w14:paraId="16D60965" w14:textId="1EF99CA9" w:rsidR="0018509C" w:rsidRDefault="0018509C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демонстрирати на </w:t>
            </w:r>
            <w:r w:rsidR="00D301F7">
              <w:rPr>
                <w:sz w:val="22"/>
                <w:szCs w:val="22"/>
                <w:lang w:val="sr-Cyrl-BA"/>
              </w:rPr>
              <w:t>анатомским радним моделима</w:t>
            </w:r>
            <w:r w:rsidR="0088274E">
              <w:rPr>
                <w:sz w:val="22"/>
                <w:szCs w:val="22"/>
                <w:lang w:val="sr-Cyrl-BA"/>
              </w:rPr>
              <w:t xml:space="preserve"> израду индивидуалне кашике</w:t>
            </w:r>
          </w:p>
          <w:p w14:paraId="68FBB74A" w14:textId="13E8BFEB" w:rsidR="0088274E" w:rsidRPr="00966466" w:rsidRDefault="0088274E" w:rsidP="00966466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демонстрирати узимање функционалног отиска</w:t>
            </w:r>
          </w:p>
          <w:p w14:paraId="07AB588D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2814D8" w:rsidRPr="00092825" w14:paraId="03439A53" w14:textId="77777777" w:rsidTr="003E1133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51C0294" w14:textId="497E86BF" w:rsidR="003E1133" w:rsidRPr="00D806C1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DE5500">
              <w:rPr>
                <w:b/>
                <w:sz w:val="22"/>
                <w:szCs w:val="22"/>
                <w:lang w:val="sr-Cyrl-BA"/>
              </w:rPr>
              <w:t>О</w:t>
            </w:r>
            <w:r w:rsidR="00AD547F">
              <w:rPr>
                <w:b/>
                <w:sz w:val="22"/>
                <w:szCs w:val="22"/>
                <w:lang w:val="sr-Cyrl-BA"/>
              </w:rPr>
              <w:t>дређивање међувиличних односа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6C7B0DC4" w14:textId="55DFC2FB" w:rsidR="00506B9D" w:rsidRDefault="00615D42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31B9C">
              <w:rPr>
                <w:sz w:val="22"/>
                <w:szCs w:val="22"/>
                <w:lang w:val="sr-Cyrl-CS"/>
              </w:rPr>
              <w:t xml:space="preserve">објасни и </w:t>
            </w:r>
            <w:r w:rsidR="00255C3E">
              <w:rPr>
                <w:sz w:val="22"/>
                <w:szCs w:val="22"/>
                <w:lang w:val="sr-Cyrl-CS"/>
              </w:rPr>
              <w:t>дефинише појам међувиличних односа</w:t>
            </w:r>
          </w:p>
          <w:p w14:paraId="2ECC993D" w14:textId="7F564750" w:rsidR="00F31B9C" w:rsidRDefault="00F31B9C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255C3E">
              <w:rPr>
                <w:sz w:val="22"/>
                <w:szCs w:val="22"/>
                <w:lang w:val="sr-Cyrl-CS"/>
              </w:rPr>
              <w:t>наведе начин одређивања међувиличних односа</w:t>
            </w:r>
          </w:p>
          <w:p w14:paraId="3AFE2694" w14:textId="6D81D3BF" w:rsidR="005F2298" w:rsidRDefault="005F2298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</w:t>
            </w:r>
            <w:r w:rsidR="00255C3E">
              <w:rPr>
                <w:sz w:val="22"/>
                <w:szCs w:val="22"/>
                <w:lang w:val="sr-Cyrl-BA"/>
              </w:rPr>
              <w:t>бјасни појам протетске равни и начин одређивања</w:t>
            </w:r>
          </w:p>
          <w:p w14:paraId="11FF1550" w14:textId="77777777" w:rsidR="005F2298" w:rsidRDefault="005F2298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-објасни </w:t>
            </w:r>
            <w:r w:rsidR="00255C3E">
              <w:rPr>
                <w:sz w:val="22"/>
                <w:szCs w:val="22"/>
                <w:lang w:val="sr-Cyrl-BA"/>
              </w:rPr>
              <w:t>појам висине загрижаја и начин одређивања</w:t>
            </w:r>
          </w:p>
          <w:p w14:paraId="68667D89" w14:textId="7DDC249D" w:rsidR="00255C3E" w:rsidRPr="00A07BA7" w:rsidRDefault="00255C3E" w:rsidP="00D806C1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-објасни и опише одређивање хоризонталног односа</w:t>
            </w: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6CA6B805" w14:textId="7BE13EC3" w:rsidR="00E776EC" w:rsidRDefault="003E113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</w:t>
            </w:r>
            <w:r w:rsidR="00255C3E">
              <w:rPr>
                <w:sz w:val="22"/>
                <w:szCs w:val="22"/>
                <w:lang w:val="sr-Cyrl-BA"/>
              </w:rPr>
              <w:t>демонстрира израду базе и бедема загрижајних шаблона</w:t>
            </w:r>
          </w:p>
          <w:p w14:paraId="55315C74" w14:textId="6EDEE113" w:rsidR="00030175" w:rsidRDefault="0058637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-покаже </w:t>
            </w:r>
            <w:r w:rsidR="004973C9">
              <w:rPr>
                <w:sz w:val="22"/>
                <w:szCs w:val="22"/>
                <w:lang w:val="sr-Cyrl-BA"/>
              </w:rPr>
              <w:t>екстраоралне и интраоралне показатеље код одређивања протетске равни</w:t>
            </w:r>
          </w:p>
          <w:p w14:paraId="40279285" w14:textId="77777777" w:rsidR="004973C9" w:rsidRDefault="004973C9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начин одређивања висине загрижаја различитим методама</w:t>
            </w:r>
          </w:p>
          <w:p w14:paraId="2FF7DB3F" w14:textId="0F24D8B1" w:rsidR="004973C9" w:rsidRPr="004A29BB" w:rsidRDefault="004973C9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-демонстрира и прикаже одређивање хоризонталног односа</w:t>
            </w: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182DA23D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184456A" w14:textId="149EC837" w:rsidR="00615D42" w:rsidRDefault="006951A2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612F4C">
              <w:rPr>
                <w:sz w:val="22"/>
                <w:szCs w:val="22"/>
                <w:lang w:val="sr-Cyrl-BA"/>
              </w:rPr>
              <w:t>готове отиске, индивидуалне кашике</w:t>
            </w:r>
            <w:r w:rsidR="00255C3E">
              <w:rPr>
                <w:sz w:val="22"/>
                <w:szCs w:val="22"/>
                <w:lang w:val="sr-Cyrl-BA"/>
              </w:rPr>
              <w:t xml:space="preserve">, </w:t>
            </w:r>
            <w:r w:rsidR="00612F4C">
              <w:rPr>
                <w:sz w:val="22"/>
                <w:szCs w:val="22"/>
                <w:lang w:val="sr-Cyrl-BA"/>
              </w:rPr>
              <w:t>радне моделе</w:t>
            </w:r>
            <w:r w:rsidR="00255C3E">
              <w:rPr>
                <w:sz w:val="22"/>
                <w:szCs w:val="22"/>
                <w:lang w:val="sr-Cyrl-BA"/>
              </w:rPr>
              <w:t xml:space="preserve"> и загрижајне шаблоне</w:t>
            </w:r>
          </w:p>
          <w:p w14:paraId="2B2E12A3" w14:textId="0C939E11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интернет као извор информација </w:t>
            </w:r>
          </w:p>
          <w:p w14:paraId="28A7F766" w14:textId="0D6E908F" w:rsidR="00612F4C" w:rsidRDefault="00612F4C" w:rsidP="00C6498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076B67AB" w14:textId="77777777" w:rsidR="00357011" w:rsidRPr="00612F4C" w:rsidRDefault="00357011" w:rsidP="00612F4C">
            <w:pPr>
              <w:rPr>
                <w:sz w:val="22"/>
                <w:szCs w:val="22"/>
                <w:lang w:val="sr-Cyrl-BA"/>
              </w:rPr>
            </w:pP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2814D8" w:rsidRPr="00092825" w14:paraId="0AEAF007" w14:textId="77777777" w:rsidTr="003E1133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823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3841CD2" w14:textId="337ACB4C" w:rsidR="003E1133" w:rsidRPr="00AD547F" w:rsidRDefault="00AD547F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5.Артикулатори</w:t>
            </w:r>
          </w:p>
        </w:tc>
        <w:tc>
          <w:tcPr>
            <w:tcW w:w="639" w:type="pct"/>
            <w:gridSpan w:val="2"/>
            <w:tcBorders>
              <w:right w:val="single" w:sz="4" w:space="0" w:color="auto"/>
            </w:tcBorders>
          </w:tcPr>
          <w:p w14:paraId="5F0A151B" w14:textId="367C73AC" w:rsidR="000F217B" w:rsidRDefault="002814D8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-дефинише и објасни појам артикулатора </w:t>
            </w:r>
          </w:p>
          <w:p w14:paraId="5F6E53FE" w14:textId="2A272D57" w:rsidR="002814D8" w:rsidRDefault="002814D8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дијелове и описује различите врсте артикулатора</w:t>
            </w:r>
          </w:p>
          <w:p w14:paraId="3C0330C2" w14:textId="6E995614" w:rsidR="002814D8" w:rsidRDefault="002814D8" w:rsidP="00117B7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-описује и објасни начин примјене артикулатора и начин рада са појединим врстама</w:t>
            </w:r>
          </w:p>
          <w:p w14:paraId="398C830F" w14:textId="77777777" w:rsidR="00EA0F82" w:rsidRDefault="00EA0F82" w:rsidP="00117B71">
            <w:pPr>
              <w:rPr>
                <w:sz w:val="22"/>
                <w:szCs w:val="22"/>
                <w:lang w:val="sr-Cyrl-BA"/>
              </w:rPr>
            </w:pPr>
          </w:p>
          <w:p w14:paraId="5DD17C52" w14:textId="77777777" w:rsidR="00D82220" w:rsidRPr="00117B71" w:rsidRDefault="00D82220" w:rsidP="00117B71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581" w:type="pct"/>
            <w:gridSpan w:val="2"/>
            <w:tcBorders>
              <w:right w:val="single" w:sz="4" w:space="0" w:color="auto"/>
            </w:tcBorders>
          </w:tcPr>
          <w:p w14:paraId="3BC694E3" w14:textId="77777777" w:rsidR="000F217B" w:rsidRDefault="002814D8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показује поједине врсте артикулатора</w:t>
            </w:r>
          </w:p>
          <w:p w14:paraId="25F6E117" w14:textId="49983EBD" w:rsidR="002814D8" w:rsidRDefault="002814D8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дијелове артикулатора и демонстрира могућности појединих врста артикулатора</w:t>
            </w:r>
          </w:p>
          <w:p w14:paraId="70ABAA8E" w14:textId="5989D79A" w:rsidR="002814D8" w:rsidRDefault="002814D8" w:rsidP="00D8222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-прикаже начин примјене појединих врста артикулатора</w:t>
            </w:r>
          </w:p>
          <w:p w14:paraId="270DD2B1" w14:textId="6E17E69C" w:rsidR="002814D8" w:rsidRPr="00D82220" w:rsidRDefault="002814D8" w:rsidP="00D82220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3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88952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755" w:type="pct"/>
            <w:gridSpan w:val="3"/>
            <w:tcBorders>
              <w:left w:val="single" w:sz="4" w:space="0" w:color="auto"/>
            </w:tcBorders>
          </w:tcPr>
          <w:p w14:paraId="2E66426E" w14:textId="77777777" w:rsidR="00EA0F82" w:rsidRDefault="00381E3C" w:rsidP="00E063F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            Наставник ће:</w:t>
            </w:r>
          </w:p>
          <w:p w14:paraId="10429D33" w14:textId="77777777" w:rsidR="00381E3C" w:rsidRDefault="00381E3C" w:rsidP="00381E3C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637EF791" w14:textId="77777777" w:rsidR="00381E3C" w:rsidRDefault="00381E3C" w:rsidP="00381E3C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као извор информација</w:t>
            </w:r>
          </w:p>
          <w:p w14:paraId="37291B25" w14:textId="77777777" w:rsidR="00381E3C" w:rsidRDefault="00381E3C" w:rsidP="00381E3C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видео материјал и слајдове</w:t>
            </w:r>
          </w:p>
          <w:p w14:paraId="79B3867B" w14:textId="77777777" w:rsidR="00381E3C" w:rsidRDefault="00381E3C" w:rsidP="00381E3C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загрижајне шаблоне и артикулаторе</w:t>
            </w:r>
          </w:p>
          <w:p w14:paraId="0CEBE0AD" w14:textId="77777777" w:rsidR="00381E3C" w:rsidRDefault="00381E3C" w:rsidP="00381E3C">
            <w:pPr>
              <w:rPr>
                <w:bCs/>
                <w:sz w:val="22"/>
                <w:szCs w:val="22"/>
                <w:lang w:val="sr-Cyrl-BA"/>
              </w:rPr>
            </w:pPr>
          </w:p>
          <w:p w14:paraId="1F378D86" w14:textId="77777777" w:rsidR="00381E3C" w:rsidRDefault="00381E3C" w:rsidP="00381E3C">
            <w:pPr>
              <w:rPr>
                <w:bCs/>
                <w:sz w:val="22"/>
                <w:szCs w:val="22"/>
                <w:lang w:val="sr-Cyrl-BA"/>
              </w:rPr>
            </w:pPr>
          </w:p>
          <w:p w14:paraId="0D17450F" w14:textId="77777777" w:rsidR="00381E3C" w:rsidRDefault="00381E3C" w:rsidP="00381E3C">
            <w:pPr>
              <w:rPr>
                <w:bCs/>
                <w:sz w:val="22"/>
                <w:szCs w:val="22"/>
                <w:lang w:val="sr-Cyrl-BA"/>
              </w:rPr>
            </w:pPr>
          </w:p>
          <w:p w14:paraId="20EEF99E" w14:textId="0151C117" w:rsidR="00381E3C" w:rsidRPr="00381E3C" w:rsidRDefault="00381E3C" w:rsidP="00381E3C">
            <w:pPr>
              <w:pStyle w:val="ListParagraph"/>
              <w:numPr>
                <w:ilvl w:val="0"/>
                <w:numId w:val="41"/>
              </w:num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служе материјалом, инструментима и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5966D8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6E02B5FC" w14:textId="77777777" w:rsidR="00030F7A" w:rsidRDefault="000C08DD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Анатомија</w:t>
            </w:r>
          </w:p>
          <w:p w14:paraId="4025F7AD" w14:textId="46402EAF" w:rsidR="000C08DD" w:rsidRDefault="00833057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зуботехничког материјала</w:t>
            </w:r>
          </w:p>
          <w:p w14:paraId="3B656618" w14:textId="4E61FE46" w:rsidR="00256115" w:rsidRPr="00A4101F" w:rsidRDefault="00C06C18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Фиксна протетика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60BFD656" w:rsidR="00BA5E10" w:rsidRPr="008617FD" w:rsidRDefault="005966D8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C06C18">
              <w:rPr>
                <w:bCs/>
                <w:sz w:val="22"/>
                <w:szCs w:val="22"/>
                <w:lang w:val="sr-Cyrl-BA"/>
              </w:rPr>
              <w:t>р Д.Јовановић, Тотална протеза са практикумом, Завод за уџбенике и наставна средства Београд 1989.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lastRenderedPageBreak/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7957CFD1" w:rsidR="00A22AC5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 w:rsidR="000C08DD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оцјењивање резултата учења путем вербалног испитивања 1 на 1, а питања могу бити структуирана и неструктуирана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B3A20D9" w14:textId="2E4AA5A5" w:rsidR="00F63B84" w:rsidRDefault="00F63B84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ТЕСТ- </w:t>
            </w:r>
            <w:r w:rsidR="006049E5">
              <w:rPr>
                <w:sz w:val="22"/>
                <w:szCs w:val="22"/>
                <w:lang w:val="sr-Cyrl-BA"/>
              </w:rPr>
              <w:t>обавезан метод на крају модула; питања морају бити објективног типа и унапријед дефинисана тако да њих постоји један одређени тачан одговор; ученик треба бити упознат са критеријумима оцјењивања овом техником;</w:t>
            </w:r>
          </w:p>
          <w:p w14:paraId="00F572C1" w14:textId="7DCC963B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  <w:r w:rsidR="006049E5">
              <w:rPr>
                <w:sz w:val="22"/>
                <w:szCs w:val="22"/>
                <w:lang w:val="sr-Cyrl-BA"/>
              </w:rPr>
              <w:t xml:space="preserve"> треба је примјенити код свих ученика;</w:t>
            </w:r>
          </w:p>
          <w:p w14:paraId="27C8B98B" w14:textId="691AF2D2" w:rsidR="0044004A" w:rsidRPr="00F63B84" w:rsidRDefault="0044004A" w:rsidP="00F63B84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2436A768" w:rsidR="0044004A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интервју</w:t>
            </w:r>
            <w:r w:rsidR="00D16BE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30</w:t>
            </w:r>
            <w:r w:rsidR="007258E0">
              <w:rPr>
                <w:sz w:val="22"/>
                <w:szCs w:val="22"/>
                <w:lang w:val="sr-Cyrl-BA"/>
              </w:rPr>
              <w:t>%</w:t>
            </w:r>
          </w:p>
          <w:p w14:paraId="5FC0F980" w14:textId="006FD768" w:rsidR="006049E5" w:rsidRDefault="006049E5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    40%</w:t>
            </w:r>
          </w:p>
          <w:p w14:paraId="2AAFEB34" w14:textId="4D5A81E9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усмена презентација </w:t>
            </w:r>
            <w:r w:rsidR="006049E5">
              <w:rPr>
                <w:sz w:val="22"/>
                <w:szCs w:val="22"/>
                <w:lang w:val="sr-Cyrl-BA"/>
              </w:rPr>
              <w:t>30</w:t>
            </w:r>
            <w:r>
              <w:rPr>
                <w:sz w:val="22"/>
                <w:szCs w:val="22"/>
                <w:lang w:val="sr-Cyrl-BA"/>
              </w:rPr>
              <w:t>%</w:t>
            </w:r>
          </w:p>
          <w:p w14:paraId="3820F6D4" w14:textId="79B1FDAE" w:rsidR="007258E0" w:rsidRPr="006049E5" w:rsidRDefault="007258E0" w:rsidP="006049E5">
            <w:pPr>
              <w:ind w:left="360"/>
              <w:rPr>
                <w:sz w:val="22"/>
                <w:szCs w:val="22"/>
                <w:lang w:val="sr-Cyrl-BA"/>
              </w:rPr>
            </w:pP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5699B9FB" w14:textId="77777777" w:rsidR="00B87849" w:rsidRPr="002256E7" w:rsidRDefault="00B87849">
      <w:pPr>
        <w:rPr>
          <w:sz w:val="22"/>
          <w:szCs w:val="22"/>
          <w:lang w:val="sr-Cyrl-CS"/>
        </w:rPr>
      </w:pPr>
    </w:p>
    <w:p w14:paraId="6280A700" w14:textId="77777777" w:rsidR="00AF7C44" w:rsidRPr="002256E7" w:rsidRDefault="00AF7C44">
      <w:pPr>
        <w:rPr>
          <w:sz w:val="22"/>
          <w:szCs w:val="22"/>
          <w:lang w:val="sr-Cyrl-CS"/>
        </w:rPr>
      </w:pPr>
    </w:p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03944"/>
    <w:rsid w:val="00010CD1"/>
    <w:rsid w:val="00022E3F"/>
    <w:rsid w:val="0002337A"/>
    <w:rsid w:val="00025C77"/>
    <w:rsid w:val="00030175"/>
    <w:rsid w:val="00030F7A"/>
    <w:rsid w:val="00031834"/>
    <w:rsid w:val="00050DE2"/>
    <w:rsid w:val="000512A1"/>
    <w:rsid w:val="00060671"/>
    <w:rsid w:val="00062AF9"/>
    <w:rsid w:val="00065E62"/>
    <w:rsid w:val="00067489"/>
    <w:rsid w:val="000703DF"/>
    <w:rsid w:val="00081302"/>
    <w:rsid w:val="00084F71"/>
    <w:rsid w:val="000924A7"/>
    <w:rsid w:val="00092825"/>
    <w:rsid w:val="00092D29"/>
    <w:rsid w:val="00093072"/>
    <w:rsid w:val="000A455F"/>
    <w:rsid w:val="000B099E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7B71"/>
    <w:rsid w:val="001244D6"/>
    <w:rsid w:val="00124AFC"/>
    <w:rsid w:val="00131092"/>
    <w:rsid w:val="00135104"/>
    <w:rsid w:val="00152A0A"/>
    <w:rsid w:val="001628FE"/>
    <w:rsid w:val="0018509C"/>
    <w:rsid w:val="00185F25"/>
    <w:rsid w:val="00190B58"/>
    <w:rsid w:val="00196723"/>
    <w:rsid w:val="001A33A2"/>
    <w:rsid w:val="001A423A"/>
    <w:rsid w:val="001A4289"/>
    <w:rsid w:val="001B51E5"/>
    <w:rsid w:val="001B67BF"/>
    <w:rsid w:val="001C3811"/>
    <w:rsid w:val="001D19B5"/>
    <w:rsid w:val="001E169E"/>
    <w:rsid w:val="001F0CC3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45BB"/>
    <w:rsid w:val="00255C3E"/>
    <w:rsid w:val="0025605C"/>
    <w:rsid w:val="00256115"/>
    <w:rsid w:val="00265835"/>
    <w:rsid w:val="00266349"/>
    <w:rsid w:val="002814D8"/>
    <w:rsid w:val="0029415A"/>
    <w:rsid w:val="002A3474"/>
    <w:rsid w:val="002B692F"/>
    <w:rsid w:val="002C0457"/>
    <w:rsid w:val="002C0F30"/>
    <w:rsid w:val="002C2496"/>
    <w:rsid w:val="002C592F"/>
    <w:rsid w:val="002E4C08"/>
    <w:rsid w:val="002E5BB9"/>
    <w:rsid w:val="002E7445"/>
    <w:rsid w:val="002F038D"/>
    <w:rsid w:val="002F160F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57011"/>
    <w:rsid w:val="003616D0"/>
    <w:rsid w:val="003646C3"/>
    <w:rsid w:val="00370ADE"/>
    <w:rsid w:val="003800ED"/>
    <w:rsid w:val="00380E77"/>
    <w:rsid w:val="00381066"/>
    <w:rsid w:val="00381C28"/>
    <w:rsid w:val="00381E3C"/>
    <w:rsid w:val="003906E4"/>
    <w:rsid w:val="00392024"/>
    <w:rsid w:val="00396361"/>
    <w:rsid w:val="003A6743"/>
    <w:rsid w:val="003B11C2"/>
    <w:rsid w:val="003B7D89"/>
    <w:rsid w:val="003C1971"/>
    <w:rsid w:val="003C312A"/>
    <w:rsid w:val="003C3E14"/>
    <w:rsid w:val="003C6BB8"/>
    <w:rsid w:val="003C75F6"/>
    <w:rsid w:val="003D33C2"/>
    <w:rsid w:val="003D4371"/>
    <w:rsid w:val="003D6487"/>
    <w:rsid w:val="003E1133"/>
    <w:rsid w:val="003E21C0"/>
    <w:rsid w:val="003E60B8"/>
    <w:rsid w:val="00406DCB"/>
    <w:rsid w:val="00411388"/>
    <w:rsid w:val="0041326C"/>
    <w:rsid w:val="0042547A"/>
    <w:rsid w:val="00427B92"/>
    <w:rsid w:val="0044004A"/>
    <w:rsid w:val="00442D32"/>
    <w:rsid w:val="0044567F"/>
    <w:rsid w:val="00454C55"/>
    <w:rsid w:val="0046189F"/>
    <w:rsid w:val="00462C9C"/>
    <w:rsid w:val="00465FE9"/>
    <w:rsid w:val="004817D9"/>
    <w:rsid w:val="004854B5"/>
    <w:rsid w:val="00485F84"/>
    <w:rsid w:val="00495726"/>
    <w:rsid w:val="0049651C"/>
    <w:rsid w:val="00496D95"/>
    <w:rsid w:val="004973C9"/>
    <w:rsid w:val="004A1BD3"/>
    <w:rsid w:val="004A29BB"/>
    <w:rsid w:val="004A4228"/>
    <w:rsid w:val="004A4956"/>
    <w:rsid w:val="004A75AE"/>
    <w:rsid w:val="004B5BBF"/>
    <w:rsid w:val="004C1918"/>
    <w:rsid w:val="004C33EC"/>
    <w:rsid w:val="004C402A"/>
    <w:rsid w:val="004D6671"/>
    <w:rsid w:val="004F21CA"/>
    <w:rsid w:val="00502AF9"/>
    <w:rsid w:val="00506B9D"/>
    <w:rsid w:val="005133F3"/>
    <w:rsid w:val="00521ABF"/>
    <w:rsid w:val="00523596"/>
    <w:rsid w:val="00525E01"/>
    <w:rsid w:val="00541FB8"/>
    <w:rsid w:val="0055652B"/>
    <w:rsid w:val="005633C4"/>
    <w:rsid w:val="00563B79"/>
    <w:rsid w:val="00571931"/>
    <w:rsid w:val="00586373"/>
    <w:rsid w:val="00592937"/>
    <w:rsid w:val="005966D8"/>
    <w:rsid w:val="00596C1D"/>
    <w:rsid w:val="005F2298"/>
    <w:rsid w:val="006049E5"/>
    <w:rsid w:val="0061063B"/>
    <w:rsid w:val="00611630"/>
    <w:rsid w:val="00611A5C"/>
    <w:rsid w:val="00611CCA"/>
    <w:rsid w:val="00612F4C"/>
    <w:rsid w:val="0061467C"/>
    <w:rsid w:val="00615D42"/>
    <w:rsid w:val="00625EAA"/>
    <w:rsid w:val="006277B0"/>
    <w:rsid w:val="006441F1"/>
    <w:rsid w:val="00644208"/>
    <w:rsid w:val="006442B5"/>
    <w:rsid w:val="00645E2A"/>
    <w:rsid w:val="006531F2"/>
    <w:rsid w:val="0065469E"/>
    <w:rsid w:val="00656BB2"/>
    <w:rsid w:val="00661124"/>
    <w:rsid w:val="006659E6"/>
    <w:rsid w:val="006666F7"/>
    <w:rsid w:val="006718EE"/>
    <w:rsid w:val="00673CA6"/>
    <w:rsid w:val="00674AA0"/>
    <w:rsid w:val="00680789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6878"/>
    <w:rsid w:val="007258E0"/>
    <w:rsid w:val="007341B5"/>
    <w:rsid w:val="00745D7F"/>
    <w:rsid w:val="0075779F"/>
    <w:rsid w:val="007644A3"/>
    <w:rsid w:val="00764BAD"/>
    <w:rsid w:val="00767E0F"/>
    <w:rsid w:val="00771F48"/>
    <w:rsid w:val="00775510"/>
    <w:rsid w:val="007877CA"/>
    <w:rsid w:val="00790F8F"/>
    <w:rsid w:val="00791306"/>
    <w:rsid w:val="007A24D7"/>
    <w:rsid w:val="007A3B4D"/>
    <w:rsid w:val="007A40CE"/>
    <w:rsid w:val="007A6270"/>
    <w:rsid w:val="007B2594"/>
    <w:rsid w:val="007D46AB"/>
    <w:rsid w:val="007E586E"/>
    <w:rsid w:val="007F02E2"/>
    <w:rsid w:val="008108D2"/>
    <w:rsid w:val="008115A7"/>
    <w:rsid w:val="008143FC"/>
    <w:rsid w:val="008144B4"/>
    <w:rsid w:val="008159FC"/>
    <w:rsid w:val="00816B3B"/>
    <w:rsid w:val="00817313"/>
    <w:rsid w:val="008300B7"/>
    <w:rsid w:val="00833057"/>
    <w:rsid w:val="00833E8C"/>
    <w:rsid w:val="008360B3"/>
    <w:rsid w:val="008436AE"/>
    <w:rsid w:val="008526FB"/>
    <w:rsid w:val="00856B15"/>
    <w:rsid w:val="00857F73"/>
    <w:rsid w:val="008617FD"/>
    <w:rsid w:val="00863338"/>
    <w:rsid w:val="00866CBA"/>
    <w:rsid w:val="00876626"/>
    <w:rsid w:val="0088274E"/>
    <w:rsid w:val="008B1A5C"/>
    <w:rsid w:val="008B4456"/>
    <w:rsid w:val="008D03B9"/>
    <w:rsid w:val="008D1CFE"/>
    <w:rsid w:val="008D5B7A"/>
    <w:rsid w:val="00901403"/>
    <w:rsid w:val="00914C51"/>
    <w:rsid w:val="00917847"/>
    <w:rsid w:val="009247D0"/>
    <w:rsid w:val="009400D0"/>
    <w:rsid w:val="00942540"/>
    <w:rsid w:val="00950BB0"/>
    <w:rsid w:val="00953AEE"/>
    <w:rsid w:val="00954879"/>
    <w:rsid w:val="00955B57"/>
    <w:rsid w:val="00963719"/>
    <w:rsid w:val="00965520"/>
    <w:rsid w:val="00966466"/>
    <w:rsid w:val="00972F46"/>
    <w:rsid w:val="00973793"/>
    <w:rsid w:val="00975C19"/>
    <w:rsid w:val="009862D7"/>
    <w:rsid w:val="009A4919"/>
    <w:rsid w:val="009A6F4F"/>
    <w:rsid w:val="009B0C6A"/>
    <w:rsid w:val="009C237F"/>
    <w:rsid w:val="009C51D0"/>
    <w:rsid w:val="009C6B4D"/>
    <w:rsid w:val="009D13B6"/>
    <w:rsid w:val="009D1AFC"/>
    <w:rsid w:val="009D57B9"/>
    <w:rsid w:val="009E0306"/>
    <w:rsid w:val="009E2629"/>
    <w:rsid w:val="009F1FE3"/>
    <w:rsid w:val="009F747F"/>
    <w:rsid w:val="00A07BA7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4A1D"/>
    <w:rsid w:val="00A8563A"/>
    <w:rsid w:val="00A953A5"/>
    <w:rsid w:val="00AA0240"/>
    <w:rsid w:val="00AA6C99"/>
    <w:rsid w:val="00AB45F9"/>
    <w:rsid w:val="00AD2435"/>
    <w:rsid w:val="00AD547F"/>
    <w:rsid w:val="00AD6BF6"/>
    <w:rsid w:val="00AD7353"/>
    <w:rsid w:val="00AE1FC7"/>
    <w:rsid w:val="00AE2516"/>
    <w:rsid w:val="00AE3397"/>
    <w:rsid w:val="00AF7C44"/>
    <w:rsid w:val="00B1154E"/>
    <w:rsid w:val="00B31493"/>
    <w:rsid w:val="00B40609"/>
    <w:rsid w:val="00B40C08"/>
    <w:rsid w:val="00B50F67"/>
    <w:rsid w:val="00B52203"/>
    <w:rsid w:val="00B53307"/>
    <w:rsid w:val="00B54BE0"/>
    <w:rsid w:val="00B5792E"/>
    <w:rsid w:val="00B57E10"/>
    <w:rsid w:val="00B61025"/>
    <w:rsid w:val="00B724BD"/>
    <w:rsid w:val="00B77AB0"/>
    <w:rsid w:val="00B81B98"/>
    <w:rsid w:val="00B87849"/>
    <w:rsid w:val="00B87A5E"/>
    <w:rsid w:val="00B956F1"/>
    <w:rsid w:val="00B956F7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E2894"/>
    <w:rsid w:val="00BF4C20"/>
    <w:rsid w:val="00C06C18"/>
    <w:rsid w:val="00C07264"/>
    <w:rsid w:val="00C27C53"/>
    <w:rsid w:val="00C337A6"/>
    <w:rsid w:val="00C40AF0"/>
    <w:rsid w:val="00C529C4"/>
    <w:rsid w:val="00C53CF9"/>
    <w:rsid w:val="00C61C07"/>
    <w:rsid w:val="00C64983"/>
    <w:rsid w:val="00C7074A"/>
    <w:rsid w:val="00C717EA"/>
    <w:rsid w:val="00C71F4A"/>
    <w:rsid w:val="00C72685"/>
    <w:rsid w:val="00C74A62"/>
    <w:rsid w:val="00C75602"/>
    <w:rsid w:val="00C7696F"/>
    <w:rsid w:val="00C8172A"/>
    <w:rsid w:val="00C94847"/>
    <w:rsid w:val="00CC0909"/>
    <w:rsid w:val="00CE6374"/>
    <w:rsid w:val="00CF72A2"/>
    <w:rsid w:val="00D01873"/>
    <w:rsid w:val="00D025D0"/>
    <w:rsid w:val="00D0707A"/>
    <w:rsid w:val="00D14F49"/>
    <w:rsid w:val="00D16BE0"/>
    <w:rsid w:val="00D301F7"/>
    <w:rsid w:val="00D34CF4"/>
    <w:rsid w:val="00D40ACF"/>
    <w:rsid w:val="00D4188C"/>
    <w:rsid w:val="00D54DC7"/>
    <w:rsid w:val="00D65F6A"/>
    <w:rsid w:val="00D70AC0"/>
    <w:rsid w:val="00D75130"/>
    <w:rsid w:val="00D77772"/>
    <w:rsid w:val="00D77DB7"/>
    <w:rsid w:val="00D806C1"/>
    <w:rsid w:val="00D82220"/>
    <w:rsid w:val="00D85B6F"/>
    <w:rsid w:val="00D948DC"/>
    <w:rsid w:val="00D94FEF"/>
    <w:rsid w:val="00DA16E7"/>
    <w:rsid w:val="00DA3968"/>
    <w:rsid w:val="00DB57E7"/>
    <w:rsid w:val="00DC0053"/>
    <w:rsid w:val="00DC03A3"/>
    <w:rsid w:val="00DC0DF5"/>
    <w:rsid w:val="00DC354E"/>
    <w:rsid w:val="00DC66F7"/>
    <w:rsid w:val="00DE1CAB"/>
    <w:rsid w:val="00DE5500"/>
    <w:rsid w:val="00DF08CE"/>
    <w:rsid w:val="00E0527F"/>
    <w:rsid w:val="00E05927"/>
    <w:rsid w:val="00E063F2"/>
    <w:rsid w:val="00E1331D"/>
    <w:rsid w:val="00E15CC0"/>
    <w:rsid w:val="00E174E9"/>
    <w:rsid w:val="00E23035"/>
    <w:rsid w:val="00E32EBE"/>
    <w:rsid w:val="00E34968"/>
    <w:rsid w:val="00E41142"/>
    <w:rsid w:val="00E44532"/>
    <w:rsid w:val="00E44F4D"/>
    <w:rsid w:val="00E50B3C"/>
    <w:rsid w:val="00E562CB"/>
    <w:rsid w:val="00E776E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EE1699"/>
    <w:rsid w:val="00F03B35"/>
    <w:rsid w:val="00F1335F"/>
    <w:rsid w:val="00F158A0"/>
    <w:rsid w:val="00F21737"/>
    <w:rsid w:val="00F21F4D"/>
    <w:rsid w:val="00F22257"/>
    <w:rsid w:val="00F233F0"/>
    <w:rsid w:val="00F31B9C"/>
    <w:rsid w:val="00F34A5E"/>
    <w:rsid w:val="00F354D0"/>
    <w:rsid w:val="00F52F69"/>
    <w:rsid w:val="00F56080"/>
    <w:rsid w:val="00F572F2"/>
    <w:rsid w:val="00F6225D"/>
    <w:rsid w:val="00F63B84"/>
    <w:rsid w:val="00F63D28"/>
    <w:rsid w:val="00F67087"/>
    <w:rsid w:val="00F81E06"/>
    <w:rsid w:val="00F83082"/>
    <w:rsid w:val="00F91A70"/>
    <w:rsid w:val="00FA3344"/>
    <w:rsid w:val="00FA5471"/>
    <w:rsid w:val="00FB0B6B"/>
    <w:rsid w:val="00FD4860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15B17-828A-44A0-A0DF-C7E7BC50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1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48</cp:revision>
  <cp:lastPrinted>2020-03-17T06:21:00Z</cp:lastPrinted>
  <dcterms:created xsi:type="dcterms:W3CDTF">2021-04-13T20:02:00Z</dcterms:created>
  <dcterms:modified xsi:type="dcterms:W3CDTF">2022-07-06T10:16:00Z</dcterms:modified>
</cp:coreProperties>
</file>